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5274B2" w:rsidRDefault="001A5210" w:rsidP="002B6CA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bookmarkStart w:id="0" w:name="_GoBack"/>
      <w:bookmarkEnd w:id="0"/>
      <w:r w:rsidR="002B6CAF" w:rsidRPr="00527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B6CAF" w:rsidRPr="005274B2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2B6CAF" w:rsidRPr="00527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Історія України:</w:t>
      </w:r>
    </w:p>
    <w:p w:rsidR="001A5210" w:rsidRPr="001A5210" w:rsidRDefault="001A5210" w:rsidP="001A521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210">
        <w:rPr>
          <w:rFonts w:ascii="Times New Roman" w:hAnsi="Times New Roman" w:cs="Times New Roman"/>
          <w:sz w:val="28"/>
          <w:szCs w:val="28"/>
          <w:lang w:val="uk-UA"/>
        </w:rPr>
        <w:t xml:space="preserve">Тема: Культура України в середині 19 – на початку 20 століття. </w:t>
      </w:r>
    </w:p>
    <w:p w:rsidR="00501AB0" w:rsidRPr="001A5210" w:rsidRDefault="001A5210" w:rsidP="001A521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210">
        <w:rPr>
          <w:rFonts w:ascii="Times New Roman" w:hAnsi="Times New Roman" w:cs="Times New Roman"/>
          <w:sz w:val="28"/>
          <w:szCs w:val="28"/>
          <w:lang w:val="uk-UA"/>
        </w:rPr>
        <w:t>§ 30-33 – скласти таблицю, вивчити портрети діячів культури</w:t>
      </w: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66F2"/>
    <w:multiLevelType w:val="hybridMultilevel"/>
    <w:tmpl w:val="73DAC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1A5210"/>
    <w:rsid w:val="001B73C4"/>
    <w:rsid w:val="002B6CAF"/>
    <w:rsid w:val="003203BA"/>
    <w:rsid w:val="003E5BCE"/>
    <w:rsid w:val="00501AB0"/>
    <w:rsid w:val="005274B2"/>
    <w:rsid w:val="005625C0"/>
    <w:rsid w:val="00726151"/>
    <w:rsid w:val="00A66324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E0D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C34B-A172-4964-A5FD-567535A7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2020-03-27T17:32:00Z</dcterms:created>
  <dcterms:modified xsi:type="dcterms:W3CDTF">2020-03-27T17:32:00Z</dcterms:modified>
</cp:coreProperties>
</file>